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6"/>
        <w:gridCol w:w="685"/>
        <w:gridCol w:w="709"/>
        <w:gridCol w:w="2325"/>
      </w:tblGrid>
      <w:tr w:rsidR="00D775F5" w:rsidTr="00D775F5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F5" w:rsidRDefault="00D775F5">
            <w:pPr>
              <w:ind w:right="-376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775F5" w:rsidRDefault="00D775F5">
            <w:pPr>
              <w:ind w:right="-37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5F5" w:rsidRDefault="00D775F5">
            <w:pPr>
              <w:ind w:right="-37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800" cy="381000"/>
                  <wp:effectExtent l="19050" t="0" r="0" b="0"/>
                  <wp:docPr id="1" name="Рисунок 1" descr="эмб-мшм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-мшм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5F5" w:rsidRDefault="00D775F5">
            <w:pPr>
              <w:ind w:right="-3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«Заочный физико-математический лицей «Авангард»</w:t>
            </w:r>
          </w:p>
        </w:tc>
      </w:tr>
    </w:tbl>
    <w:p w:rsidR="00853F67" w:rsidRDefault="00D775F5" w:rsidP="00D775F5">
      <w:pPr>
        <w:jc w:val="right"/>
      </w:pPr>
      <w:r>
        <w:t>Учителям физики школы</w:t>
      </w:r>
    </w:p>
    <w:p w:rsidR="00D775F5" w:rsidRDefault="00D775F5" w:rsidP="00D775F5">
      <w:pPr>
        <w:jc w:val="right"/>
      </w:pPr>
      <w:r>
        <w:t>_______________________</w:t>
      </w:r>
    </w:p>
    <w:p w:rsidR="00D775F5" w:rsidRDefault="00D775F5" w:rsidP="00D775F5">
      <w:pPr>
        <w:jc w:val="center"/>
      </w:pPr>
      <w:r>
        <w:t>Уважаемые коллеги!</w:t>
      </w:r>
    </w:p>
    <w:p w:rsidR="00D775F5" w:rsidRDefault="00D775F5" w:rsidP="00D775F5">
      <w:r>
        <w:tab/>
        <w:t xml:space="preserve">Заочный физико-математический лицей «Авангард  (до 2006 года – Всероссийская школа математики и физики «Авангард») продолжает работу </w:t>
      </w:r>
      <w:r w:rsidR="00775B68">
        <w:t>по</w:t>
      </w:r>
      <w:r>
        <w:t xml:space="preserve"> экспериментальной образовательной программ</w:t>
      </w:r>
      <w:r w:rsidR="00775B68">
        <w:t>е</w:t>
      </w:r>
      <w:r>
        <w:t xml:space="preserve"> «Физика для одаренных», в которой с 201</w:t>
      </w:r>
      <w:r w:rsidR="00775B68">
        <w:t>8</w:t>
      </w:r>
      <w:r>
        <w:t>/</w:t>
      </w:r>
      <w:r w:rsidR="00775B68">
        <w:t>19</w:t>
      </w:r>
      <w:r>
        <w:t xml:space="preserve"> учебного года уже участвует ряд школ Российской Федерации.</w:t>
      </w:r>
    </w:p>
    <w:p w:rsidR="00D775F5" w:rsidRDefault="00D775F5" w:rsidP="00D775F5">
      <w:r>
        <w:t>Чем эта программа может быть интересна для Вас?</w:t>
      </w:r>
    </w:p>
    <w:p w:rsidR="00D775F5" w:rsidRPr="00894DBB" w:rsidRDefault="00D775F5" w:rsidP="00D775F5">
      <w:pPr>
        <w:ind w:firstLine="284"/>
        <w:jc w:val="both"/>
        <w:rPr>
          <w:rFonts w:ascii="Calibri" w:hAnsi="Calibri" w:cs="Calibri"/>
          <w:b/>
        </w:rPr>
      </w:pPr>
      <w:r w:rsidRPr="00894DBB">
        <w:rPr>
          <w:rFonts w:ascii="Calibri" w:hAnsi="Calibri" w:cs="Calibri"/>
          <w:b/>
        </w:rPr>
        <w:t>I. Как оценивают работу учителя физики?</w:t>
      </w:r>
    </w:p>
    <w:p w:rsidR="00D775F5" w:rsidRPr="00894DBB" w:rsidRDefault="00D775F5" w:rsidP="00D775F5">
      <w:pPr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Еще недавно главным показателем работы учителя физики была школьная успеваемость: если в журнале хорошие оценки, значит, все хорошо, а если плохие – все плохо.</w:t>
      </w:r>
    </w:p>
    <w:p w:rsidR="00D775F5" w:rsidRPr="00894DBB" w:rsidRDefault="00D775F5" w:rsidP="00D775F5">
      <w:pPr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Сейчас ситуация другая. Во-первых, появились государственные экзамены ОГЭ и ЕГЭ, и оценки на этих экзаменах гораздо больше волнуют и учеников, и их родителей, и руководство школы, чем оценки в классном журнале. Во-вторых, все большее значение придается успехам учеников на Всероссийской олимпиаде школьников. Если есть успехи – учитель работает </w:t>
      </w:r>
      <w:r w:rsidRPr="00894DBB">
        <w:rPr>
          <w:rFonts w:ascii="Calibri" w:hAnsi="Calibri" w:cs="Calibri"/>
          <w:i/>
        </w:rPr>
        <w:t>очень хорошо</w:t>
      </w:r>
      <w:r w:rsidRPr="00894DBB">
        <w:rPr>
          <w:rFonts w:ascii="Calibri" w:hAnsi="Calibri" w:cs="Calibri"/>
        </w:rPr>
        <w:t>, а если не</w:t>
      </w:r>
      <w:r>
        <w:rPr>
          <w:rFonts w:ascii="Calibri" w:hAnsi="Calibri" w:cs="Calibri"/>
        </w:rPr>
        <w:t xml:space="preserve">т </w:t>
      </w:r>
      <w:r w:rsidRPr="00894DBB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r w:rsidRPr="00894DBB">
        <w:rPr>
          <w:rFonts w:ascii="Calibri" w:hAnsi="Calibri" w:cs="Calibri"/>
        </w:rPr>
        <w:t xml:space="preserve"> хвалить особо не за что.</w:t>
      </w:r>
    </w:p>
    <w:p w:rsidR="00D775F5" w:rsidRPr="00894DBB" w:rsidRDefault="00D775F5" w:rsidP="00D775F5">
      <w:pPr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Кроме этого, во многих регионах стали регулярно проводить це</w:t>
      </w:r>
      <w:r>
        <w:rPr>
          <w:rFonts w:ascii="Calibri" w:hAnsi="Calibri" w:cs="Calibri"/>
        </w:rPr>
        <w:t>нтрализован</w:t>
      </w:r>
      <w:r w:rsidRPr="00894DBB">
        <w:rPr>
          <w:rFonts w:ascii="Calibri" w:hAnsi="Calibri" w:cs="Calibri"/>
        </w:rPr>
        <w:t>ные контрольные работы по всем предметам, результаты которых тоже влияют на оценку работы учителя.</w:t>
      </w:r>
    </w:p>
    <w:p w:rsidR="00D775F5" w:rsidRPr="00894DBB" w:rsidRDefault="00D775F5" w:rsidP="00D775F5">
      <w:pPr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Спрашивается: что должны в </w:t>
      </w:r>
      <w:r w:rsidRPr="00894DBB">
        <w:rPr>
          <w:rFonts w:ascii="Calibri" w:hAnsi="Calibri" w:cs="Calibri"/>
          <w:i/>
        </w:rPr>
        <w:t>первую очередь</w:t>
      </w:r>
      <w:r w:rsidRPr="00894DBB">
        <w:rPr>
          <w:rFonts w:ascii="Calibri" w:hAnsi="Calibri" w:cs="Calibri"/>
        </w:rPr>
        <w:t xml:space="preserve"> уметь ученики, чтобы показывать стабильно высокие результаты на всех перечисленных выше мероприятиях по физике? Ответ прост: они должны уметь хорошо </w:t>
      </w:r>
      <w:r w:rsidRPr="00894DBB">
        <w:rPr>
          <w:rFonts w:ascii="Calibri" w:hAnsi="Calibri" w:cs="Calibri"/>
          <w:i/>
        </w:rPr>
        <w:t>решать задачи по физике</w:t>
      </w:r>
      <w:r w:rsidRPr="00894DBB">
        <w:rPr>
          <w:rFonts w:ascii="Calibri" w:hAnsi="Calibri" w:cs="Calibri"/>
        </w:rPr>
        <w:t>, так как и вопросы ОГЭ и ЕГЭ, и административные контрольные работы, и задания на олимпиадах – это определенный набор</w:t>
      </w:r>
      <w:r w:rsidRPr="00894DBB">
        <w:rPr>
          <w:rFonts w:ascii="Calibri" w:hAnsi="Calibri" w:cs="Calibri"/>
          <w:i/>
        </w:rPr>
        <w:t xml:space="preserve"> задач и вопросов</w:t>
      </w:r>
      <w:r w:rsidRPr="00894DBB">
        <w:rPr>
          <w:rFonts w:ascii="Calibri" w:hAnsi="Calibri" w:cs="Calibri"/>
        </w:rPr>
        <w:t xml:space="preserve"> по физике.</w:t>
      </w:r>
    </w:p>
    <w:p w:rsidR="00D775F5" w:rsidRPr="00894DBB" w:rsidRDefault="00D775F5" w:rsidP="00D775F5">
      <w:pPr>
        <w:ind w:firstLine="284"/>
        <w:jc w:val="both"/>
        <w:rPr>
          <w:rFonts w:ascii="Calibri" w:hAnsi="Calibri" w:cs="Calibri"/>
          <w:spacing w:val="-2"/>
        </w:rPr>
      </w:pPr>
      <w:r w:rsidRPr="00894DBB">
        <w:rPr>
          <w:rFonts w:ascii="Calibri" w:hAnsi="Calibri" w:cs="Calibri"/>
          <w:spacing w:val="-2"/>
        </w:rPr>
        <w:t>Получается так: если учитель научил своих учеников хорошо решать задачи по физике, то они достигают цели, а если не научил – не достигают.</w:t>
      </w:r>
    </w:p>
    <w:p w:rsidR="00D775F5" w:rsidRDefault="00D775F5" w:rsidP="00D775F5">
      <w:r>
        <w:tab/>
        <w:t xml:space="preserve">Ясно, что для того, чтобы обеспечить высокие результаты, нужна эффективная образовательная технология, нацеленная именно на то, научить </w:t>
      </w:r>
      <w:proofErr w:type="gramStart"/>
      <w:r>
        <w:t>обучающихся</w:t>
      </w:r>
      <w:proofErr w:type="gramEnd"/>
      <w:r>
        <w:t xml:space="preserve"> хорошо решать не только типовые, но и олимпиадные задачи по физике. А образовательная технология для учителя – это, прежде всего, учебник плюс удобное для использования на уроке  учебно-методическое пособие к этому учебнику.</w:t>
      </w:r>
    </w:p>
    <w:p w:rsidR="00D775F5" w:rsidRDefault="006D60BD" w:rsidP="00D775F5">
      <w:r>
        <w:t>Основная цель Программы «Физика для одаренных» как раз и состоит в практической апробации новых учебных пособий по физике, ориентированных на современные требования к физико-математическому образованию.</w:t>
      </w:r>
    </w:p>
    <w:p w:rsidR="006D60BD" w:rsidRPr="00894DBB" w:rsidRDefault="006D60BD" w:rsidP="006D60BD">
      <w:pPr>
        <w:ind w:firstLine="284"/>
        <w:jc w:val="both"/>
        <w:rPr>
          <w:rFonts w:ascii="Calibri" w:hAnsi="Calibri" w:cs="Calibri"/>
          <w:b/>
        </w:rPr>
      </w:pPr>
      <w:r w:rsidRPr="00894DBB">
        <w:rPr>
          <w:rFonts w:ascii="Calibri" w:hAnsi="Calibri" w:cs="Calibri"/>
          <w:b/>
        </w:rPr>
        <w:t>II. Авторское представление учебника.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lastRenderedPageBreak/>
        <w:t>Автор на основе своего многолетнего педагогического опыта сформулировал для себя главное правило, придерживаясь которого можно достичь успеха в преподавании физики в школе. Это правило можно кратко выразить формулой: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  <w:sz w:val="6"/>
        </w:rPr>
      </w:pPr>
    </w:p>
    <w:p w:rsidR="006D60BD" w:rsidRPr="00894DBB" w:rsidRDefault="006D60BD" w:rsidP="006D60BD">
      <w:pPr>
        <w:tabs>
          <w:tab w:val="left" w:pos="1440"/>
          <w:tab w:val="left" w:pos="1620"/>
        </w:tabs>
        <w:jc w:val="center"/>
        <w:rPr>
          <w:rFonts w:ascii="Calibri" w:hAnsi="Calibri" w:cs="Calibri"/>
          <w:sz w:val="18"/>
        </w:rPr>
      </w:pPr>
      <w:proofErr w:type="gramStart"/>
      <w:r w:rsidRPr="00894DBB">
        <w:rPr>
          <w:rFonts w:ascii="Calibri" w:hAnsi="Calibri" w:cs="Calibri"/>
          <w:sz w:val="18"/>
        </w:rPr>
        <w:t>НАУЧИТЬ ФИЗИКЕ = НАУЧИТЬ</w:t>
      </w:r>
      <w:proofErr w:type="gramEnd"/>
      <w:r w:rsidRPr="00894DBB">
        <w:rPr>
          <w:rFonts w:ascii="Calibri" w:hAnsi="Calibri" w:cs="Calibri"/>
          <w:sz w:val="18"/>
        </w:rPr>
        <w:t xml:space="preserve"> РЕШАТЬ ЗАДАЧИ ПО ФИЗИКЕ.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  <w:b/>
          <w:sz w:val="6"/>
        </w:rPr>
      </w:pP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Представляется совершенно очевидным и не требующим доказательств утверждение, что если ученик хорошо понимает физику, то он может успешно решать задачи по физике. Верно и  обратное утверждение: если ученик свободно решает задачи по физике, то он хорошо понимает физику.</w:t>
      </w:r>
    </w:p>
    <w:p w:rsidR="006D60BD" w:rsidRPr="00894DBB" w:rsidRDefault="006D60BD" w:rsidP="006D60BD">
      <w:pPr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Скажем прямо: в традиционных курсах физики для средней школы задачам отводится вспомогательная роль – на них зачастую просто не хватает времени. Основное внимание уделяется усвоению теории. Но что греха таить: под усвоением часто кроется запоминание, причем запоминание без понимания. Не потому ли физика считается едва ли не самым трудным школьным предметом, а оценки по физике почти в любом школьном журнале, как правило, ниже, чем по математике?  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Предлагаемый учебник позволяет так организовать учебный процесс, что главным «действующим персонажем» на уроке становится задача по физике, а главной целью учебного процесса –</w:t>
      </w:r>
      <w:r>
        <w:rPr>
          <w:rFonts w:ascii="Calibri" w:hAnsi="Calibri" w:cs="Calibri"/>
        </w:rPr>
        <w:t xml:space="preserve"> </w:t>
      </w:r>
      <w:r w:rsidRPr="00894DBB">
        <w:rPr>
          <w:rFonts w:ascii="Calibri" w:hAnsi="Calibri" w:cs="Calibri"/>
        </w:rPr>
        <w:t>научить ребят решать задачи по физике.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Что же касается собственно теории, </w:t>
      </w:r>
      <w:proofErr w:type="gramStart"/>
      <w:r w:rsidRPr="00894DBB">
        <w:rPr>
          <w:rFonts w:ascii="Calibri" w:hAnsi="Calibri" w:cs="Calibri"/>
        </w:rPr>
        <w:t>как это не парадоксально, если</w:t>
      </w:r>
      <w:proofErr w:type="gramEnd"/>
      <w:r w:rsidRPr="00894DBB">
        <w:rPr>
          <w:rFonts w:ascii="Calibri" w:hAnsi="Calibri" w:cs="Calibri"/>
        </w:rPr>
        <w:t xml:space="preserve"> ее специально не заучивать, она запоминается значительно лучше, как бы «сама собой». Это не удивительно: ведь без многократного обращения к теории (причем осмысленного обращения!) решить большое количество задач просто невозможно.  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  <w:b/>
        </w:rPr>
        <w:t xml:space="preserve">Структура учебника. </w:t>
      </w:r>
      <w:r w:rsidRPr="00894DBB">
        <w:rPr>
          <w:rFonts w:ascii="Calibri" w:hAnsi="Calibri" w:cs="Calibri"/>
        </w:rPr>
        <w:t xml:space="preserve">Учебник разбит на параграфы, каждый из которых включает определенную (иногда достаточно обширную) тему. 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Каждый параграф содержит теоретические сведения, которые иногда излагаются в форме диалога автора с читателем. Это сделано для того, чтобы читатель воображаемый мог заострить внимание читателя реального, то есть ученика</w:t>
      </w:r>
      <w:r>
        <w:rPr>
          <w:rFonts w:ascii="Calibri" w:hAnsi="Calibri" w:cs="Calibri"/>
        </w:rPr>
        <w:t>,</w:t>
      </w:r>
      <w:r w:rsidRPr="00894DBB">
        <w:rPr>
          <w:rFonts w:ascii="Calibri" w:hAnsi="Calibri" w:cs="Calibri"/>
        </w:rPr>
        <w:t xml:space="preserve"> на тех вопросах, в которых учащиеся обычно допускают ошибки. Кроме того, диалог (в умеренных дозах) несколько оживляет повествование.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В теоретический материал вставлены </w:t>
      </w:r>
      <w:r w:rsidRPr="00894DBB">
        <w:rPr>
          <w:rFonts w:ascii="Calibri" w:hAnsi="Calibri" w:cs="Calibri"/>
          <w:b/>
        </w:rPr>
        <w:t>разобранные задачи</w:t>
      </w:r>
      <w:r w:rsidRPr="00894DBB">
        <w:rPr>
          <w:rFonts w:ascii="Calibri" w:hAnsi="Calibri" w:cs="Calibri"/>
        </w:rPr>
        <w:t xml:space="preserve"> по следующему принципу: как только теоретических сведений данного параграфа становится достаточно для того, чтобы учащиеся смогли приступить к самостоятельному решению очередной серии задач, в тексте приводится подробное решение типичной задачи данной серии. Разобрав решение, учащиеся должны на время приостановить дальнейшее изучение параграфа и решить несколько задач самостоятельно.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О принципах подбора задач скажем особо.</w:t>
      </w:r>
    </w:p>
    <w:p w:rsidR="006D60BD" w:rsidRPr="00894DBB" w:rsidRDefault="006D60BD" w:rsidP="006D60BD">
      <w:pPr>
        <w:numPr>
          <w:ilvl w:val="0"/>
          <w:numId w:val="1"/>
        </w:numPr>
        <w:tabs>
          <w:tab w:val="left" w:pos="567"/>
          <w:tab w:val="left" w:pos="1440"/>
          <w:tab w:val="left" w:pos="1620"/>
        </w:tabs>
        <w:spacing w:after="0" w:line="240" w:lineRule="auto"/>
        <w:ind w:left="0"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В </w:t>
      </w:r>
      <w:proofErr w:type="gramStart"/>
      <w:r w:rsidRPr="00894DBB">
        <w:rPr>
          <w:rFonts w:ascii="Calibri" w:hAnsi="Calibri" w:cs="Calibri"/>
        </w:rPr>
        <w:t>среднем</w:t>
      </w:r>
      <w:proofErr w:type="gramEnd"/>
      <w:r w:rsidRPr="00894DBB">
        <w:rPr>
          <w:rFonts w:ascii="Calibri" w:hAnsi="Calibri" w:cs="Calibri"/>
        </w:rPr>
        <w:t xml:space="preserve"> на каждый параграф приходится около 50 задач различного уровня сложности.</w:t>
      </w:r>
    </w:p>
    <w:p w:rsidR="006D60BD" w:rsidRPr="00894DBB" w:rsidRDefault="006D60BD" w:rsidP="006D60BD">
      <w:pPr>
        <w:tabs>
          <w:tab w:val="left" w:pos="567"/>
          <w:tab w:val="left" w:pos="1440"/>
          <w:tab w:val="left" w:pos="1620"/>
        </w:tabs>
        <w:ind w:firstLine="284"/>
        <w:jc w:val="both"/>
        <w:rPr>
          <w:rFonts w:ascii="Calibri" w:hAnsi="Calibri" w:cs="Calibri"/>
          <w:b/>
        </w:rPr>
      </w:pPr>
      <w:r w:rsidRPr="00894DBB">
        <w:rPr>
          <w:rFonts w:ascii="Calibri" w:hAnsi="Calibri" w:cs="Calibri"/>
        </w:rPr>
        <w:t xml:space="preserve">2. Задачи подобраны </w:t>
      </w:r>
      <w:r w:rsidRPr="00894DBB">
        <w:rPr>
          <w:rFonts w:ascii="Calibri" w:hAnsi="Calibri" w:cs="Calibri"/>
          <w:i/>
        </w:rPr>
        <w:t>строго по теме,</w:t>
      </w:r>
      <w:r w:rsidRPr="00894DBB">
        <w:rPr>
          <w:rFonts w:ascii="Calibri" w:hAnsi="Calibri" w:cs="Calibri"/>
        </w:rPr>
        <w:t xml:space="preserve"> то есть задачи, не относящиеся непосредственно к материалу данного параграфа, полностью исключены.</w:t>
      </w:r>
    </w:p>
    <w:p w:rsidR="006D60BD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lastRenderedPageBreak/>
        <w:t xml:space="preserve">3. Все задачи разбиты на </w:t>
      </w:r>
      <w:r w:rsidRPr="00894DBB">
        <w:rPr>
          <w:rFonts w:ascii="Calibri" w:hAnsi="Calibri" w:cs="Calibri"/>
          <w:i/>
        </w:rPr>
        <w:t>пять условных категорий</w:t>
      </w:r>
      <w:r w:rsidRPr="00894DBB">
        <w:rPr>
          <w:rFonts w:ascii="Calibri" w:hAnsi="Calibri" w:cs="Calibri"/>
        </w:rPr>
        <w:t xml:space="preserve">: </w:t>
      </w:r>
      <w:proofErr w:type="gramStart"/>
      <w:r w:rsidRPr="00894DBB">
        <w:rPr>
          <w:rFonts w:ascii="Calibri" w:hAnsi="Calibri" w:cs="Calibri"/>
        </w:rPr>
        <w:t>А – задачи очень легкие, Б - задачи легкие, В – задачи средней трудности, Г – задачи трудные, Д – задачи очень трудные.</w:t>
      </w:r>
      <w:proofErr w:type="gramEnd"/>
      <w:r w:rsidRPr="00894DBB">
        <w:rPr>
          <w:rFonts w:ascii="Calibri" w:hAnsi="Calibri" w:cs="Calibri"/>
        </w:rPr>
        <w:t xml:space="preserve"> Классификация задач по уровню сложности достаточно условная, но в целом она отражает затраты </w:t>
      </w:r>
      <w:r w:rsidRPr="00894DBB">
        <w:rPr>
          <w:rFonts w:ascii="Calibri" w:hAnsi="Calibri" w:cs="Calibri"/>
          <w:i/>
        </w:rPr>
        <w:t>времени</w:t>
      </w:r>
      <w:r w:rsidRPr="00894DBB">
        <w:rPr>
          <w:rFonts w:ascii="Calibri" w:hAnsi="Calibri" w:cs="Calibri"/>
        </w:rPr>
        <w:t>, необходимые на решение данной задачи.</w:t>
      </w:r>
    </w:p>
    <w:p w:rsidR="006D60BD" w:rsidRPr="00894DBB" w:rsidRDefault="006D60BD" w:rsidP="006D60BD">
      <w:pPr>
        <w:tabs>
          <w:tab w:val="left" w:pos="1440"/>
          <w:tab w:val="left" w:pos="1620"/>
        </w:tabs>
        <w:spacing w:line="247" w:lineRule="auto"/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4. </w:t>
      </w:r>
      <w:proofErr w:type="gramStart"/>
      <w:r w:rsidRPr="00894DBB">
        <w:rPr>
          <w:rFonts w:ascii="Calibri" w:hAnsi="Calibri" w:cs="Calibri"/>
        </w:rPr>
        <w:t>Особо отметим задачи с индексами «</w:t>
      </w:r>
      <w:proofErr w:type="spellStart"/>
      <w:r w:rsidRPr="00894DBB">
        <w:rPr>
          <w:rFonts w:ascii="Calibri" w:hAnsi="Calibri" w:cs="Calibri"/>
        </w:rPr>
        <w:t>ш</w:t>
      </w:r>
      <w:proofErr w:type="spellEnd"/>
      <w:r w:rsidRPr="00894DBB">
        <w:rPr>
          <w:rFonts w:ascii="Calibri" w:hAnsi="Calibri" w:cs="Calibri"/>
        </w:rPr>
        <w:t>» и «</w:t>
      </w:r>
      <w:proofErr w:type="spellStart"/>
      <w:r w:rsidRPr="00894DBB">
        <w:rPr>
          <w:rFonts w:ascii="Calibri" w:hAnsi="Calibri" w:cs="Calibri"/>
        </w:rPr>
        <w:t>р</w:t>
      </w:r>
      <w:proofErr w:type="spellEnd"/>
      <w:r w:rsidRPr="00894DBB">
        <w:rPr>
          <w:rFonts w:ascii="Calibri" w:hAnsi="Calibri" w:cs="Calibri"/>
        </w:rPr>
        <w:t>» (например:</w:t>
      </w:r>
      <w:proofErr w:type="gramEnd"/>
      <w:r w:rsidRPr="00894DBB">
        <w:rPr>
          <w:rFonts w:ascii="Calibri" w:hAnsi="Calibri" w:cs="Calibri"/>
        </w:rPr>
        <w:t xml:space="preserve"> </w:t>
      </w:r>
      <w:proofErr w:type="gramStart"/>
      <w:r w:rsidRPr="00894DBB">
        <w:rPr>
          <w:rFonts w:ascii="Calibri" w:hAnsi="Calibri" w:cs="Calibri"/>
        </w:rPr>
        <w:t>В1</w:t>
      </w:r>
      <w:r w:rsidRPr="00894DBB">
        <w:rPr>
          <w:rFonts w:ascii="Calibri" w:hAnsi="Calibri" w:cs="Calibri"/>
          <w:vertAlign w:val="subscript"/>
        </w:rPr>
        <w:t>ш</w:t>
      </w:r>
      <w:r w:rsidRPr="00894DBB">
        <w:rPr>
          <w:rFonts w:ascii="Calibri" w:hAnsi="Calibri" w:cs="Calibri"/>
        </w:rPr>
        <w:t>, Г12</w:t>
      </w:r>
      <w:r w:rsidRPr="00894DBB">
        <w:rPr>
          <w:rFonts w:ascii="Calibri" w:hAnsi="Calibri" w:cs="Calibri"/>
          <w:vertAlign w:val="subscript"/>
        </w:rPr>
        <w:t>р</w:t>
      </w:r>
      <w:r w:rsidRPr="00894DBB">
        <w:rPr>
          <w:rFonts w:ascii="Calibri" w:hAnsi="Calibri" w:cs="Calibri"/>
        </w:rPr>
        <w:t>).</w:t>
      </w:r>
      <w:proofErr w:type="gramEnd"/>
      <w:r w:rsidRPr="00894DBB">
        <w:rPr>
          <w:rFonts w:ascii="Calibri" w:hAnsi="Calibri" w:cs="Calibri"/>
        </w:rPr>
        <w:t xml:space="preserve"> Индекс «</w:t>
      </w:r>
      <w:proofErr w:type="spellStart"/>
      <w:r w:rsidRPr="00894DBB">
        <w:rPr>
          <w:rFonts w:ascii="Calibri" w:hAnsi="Calibri" w:cs="Calibri"/>
        </w:rPr>
        <w:t>ш</w:t>
      </w:r>
      <w:proofErr w:type="spellEnd"/>
      <w:r w:rsidRPr="00894DBB">
        <w:rPr>
          <w:rFonts w:ascii="Calibri" w:hAnsi="Calibri" w:cs="Calibri"/>
        </w:rPr>
        <w:t>» означает, что данная задача предлагалась на школьном туре Всероссийской олимпиады школьников по физике, а индекс «</w:t>
      </w:r>
      <w:proofErr w:type="spellStart"/>
      <w:r w:rsidRPr="00894DBB">
        <w:rPr>
          <w:rFonts w:ascii="Calibri" w:hAnsi="Calibri" w:cs="Calibri"/>
        </w:rPr>
        <w:t>р</w:t>
      </w:r>
      <w:proofErr w:type="spellEnd"/>
      <w:r w:rsidRPr="00894DBB">
        <w:rPr>
          <w:rFonts w:ascii="Calibri" w:hAnsi="Calibri" w:cs="Calibri"/>
        </w:rPr>
        <w:t>» – что задача предлагалась на районном (муниципальном) туре Всероссийской олимпиады.</w:t>
      </w:r>
    </w:p>
    <w:p w:rsidR="006D60BD" w:rsidRPr="00894DBB" w:rsidRDefault="006D60BD" w:rsidP="006D60BD">
      <w:pPr>
        <w:tabs>
          <w:tab w:val="left" w:pos="1440"/>
          <w:tab w:val="left" w:pos="1620"/>
        </w:tabs>
        <w:spacing w:line="247" w:lineRule="auto"/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5. Наличие в учебнике большого количества число олимпиадных задач позволяет осуществлять подготовку учеников к олимпиадам непосредственно на уроках, так как их решение становится частью учебного процесса.</w:t>
      </w:r>
    </w:p>
    <w:p w:rsidR="006D60BD" w:rsidRPr="00894DBB" w:rsidRDefault="006D60BD" w:rsidP="006D60BD">
      <w:pPr>
        <w:tabs>
          <w:tab w:val="left" w:pos="567"/>
          <w:tab w:val="left" w:pos="1440"/>
          <w:tab w:val="left" w:pos="1620"/>
        </w:tabs>
        <w:spacing w:line="247" w:lineRule="auto"/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6. Никаких знаний, выходящих за пределы данного параграфа, для решения большинства задач, приведенных </w:t>
      </w:r>
      <w:proofErr w:type="gramStart"/>
      <w:r w:rsidRPr="00894DBB">
        <w:rPr>
          <w:rFonts w:ascii="Calibri" w:hAnsi="Calibri" w:cs="Calibri"/>
        </w:rPr>
        <w:t>параграфе</w:t>
      </w:r>
      <w:proofErr w:type="gramEnd"/>
      <w:r w:rsidRPr="00894DBB">
        <w:rPr>
          <w:rFonts w:ascii="Calibri" w:hAnsi="Calibri" w:cs="Calibri"/>
        </w:rPr>
        <w:t xml:space="preserve">, </w:t>
      </w:r>
      <w:r w:rsidRPr="00894DBB">
        <w:rPr>
          <w:rFonts w:ascii="Calibri" w:hAnsi="Calibri" w:cs="Calibri"/>
          <w:b/>
        </w:rPr>
        <w:t>не требуется</w:t>
      </w:r>
      <w:r w:rsidRPr="00894DBB">
        <w:rPr>
          <w:rFonts w:ascii="Calibri" w:hAnsi="Calibri" w:cs="Calibri"/>
        </w:rPr>
        <w:t xml:space="preserve"> (иногда, правда, требуются знания материала предыдущих параграфов).</w:t>
      </w:r>
    </w:p>
    <w:p w:rsidR="006D60BD" w:rsidRPr="00894DBB" w:rsidRDefault="006D60BD" w:rsidP="006D60BD">
      <w:pPr>
        <w:tabs>
          <w:tab w:val="left" w:pos="567"/>
          <w:tab w:val="left" w:pos="1440"/>
          <w:tab w:val="left" w:pos="1620"/>
        </w:tabs>
        <w:spacing w:line="247" w:lineRule="auto"/>
        <w:ind w:firstLine="284"/>
        <w:jc w:val="both"/>
        <w:rPr>
          <w:rFonts w:ascii="Calibri" w:hAnsi="Calibri" w:cs="Calibri"/>
          <w:b/>
        </w:rPr>
      </w:pPr>
      <w:r w:rsidRPr="00894DBB">
        <w:rPr>
          <w:rFonts w:ascii="Calibri" w:hAnsi="Calibri" w:cs="Calibri"/>
        </w:rPr>
        <w:t xml:space="preserve">7. К большинству задач имеется </w:t>
      </w:r>
      <w:r w:rsidRPr="00894DBB">
        <w:rPr>
          <w:rFonts w:ascii="Calibri" w:hAnsi="Calibri" w:cs="Calibri"/>
          <w:b/>
        </w:rPr>
        <w:t>подсказка</w:t>
      </w:r>
      <w:r w:rsidRPr="00894DBB">
        <w:rPr>
          <w:rFonts w:ascii="Calibri" w:hAnsi="Calibri" w:cs="Calibri"/>
        </w:rPr>
        <w:t>, то есть указание, которое позволяет даже слабому ученику начать работу над решением задачи. Обычно это ссылка на конкретную разобранную в тексте задачу или на приведенную в данном параграфе формулу.</w:t>
      </w:r>
    </w:p>
    <w:p w:rsidR="006D60BD" w:rsidRPr="00894DBB" w:rsidRDefault="006D60BD" w:rsidP="006D60BD">
      <w:pPr>
        <w:tabs>
          <w:tab w:val="left" w:pos="567"/>
          <w:tab w:val="left" w:pos="1440"/>
          <w:tab w:val="left" w:pos="1620"/>
        </w:tabs>
        <w:spacing w:line="247" w:lineRule="auto"/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8. К каждой расчетной задаче в конце учебника дается </w:t>
      </w:r>
      <w:r w:rsidRPr="00894DBB">
        <w:rPr>
          <w:rFonts w:ascii="Calibri" w:hAnsi="Calibri" w:cs="Calibri"/>
          <w:i/>
        </w:rPr>
        <w:t>ответ</w:t>
      </w:r>
      <w:r w:rsidRPr="00894DBB">
        <w:rPr>
          <w:rFonts w:ascii="Calibri" w:hAnsi="Calibri" w:cs="Calibri"/>
        </w:rPr>
        <w:t>, позволяющий ученикам самостоятельно убедиться в правильности своего решения.</w:t>
      </w:r>
    </w:p>
    <w:p w:rsidR="006D60BD" w:rsidRPr="00894DBB" w:rsidRDefault="006D60BD" w:rsidP="006D60BD">
      <w:pPr>
        <w:tabs>
          <w:tab w:val="left" w:pos="1440"/>
          <w:tab w:val="left" w:pos="1620"/>
        </w:tabs>
        <w:spacing w:line="247" w:lineRule="auto"/>
        <w:ind w:firstLine="284"/>
        <w:jc w:val="both"/>
        <w:rPr>
          <w:rFonts w:ascii="Calibri" w:hAnsi="Calibri" w:cs="Calibri"/>
          <w:b/>
          <w:sz w:val="16"/>
        </w:rPr>
      </w:pPr>
    </w:p>
    <w:p w:rsidR="006D60BD" w:rsidRPr="00894DBB" w:rsidRDefault="006D60BD" w:rsidP="006D60BD">
      <w:pPr>
        <w:tabs>
          <w:tab w:val="left" w:pos="1440"/>
          <w:tab w:val="left" w:pos="1620"/>
        </w:tabs>
        <w:spacing w:line="247" w:lineRule="auto"/>
        <w:ind w:firstLine="284"/>
        <w:jc w:val="both"/>
        <w:rPr>
          <w:rFonts w:ascii="Calibri" w:hAnsi="Calibri" w:cs="Calibri"/>
          <w:b/>
        </w:rPr>
      </w:pPr>
      <w:r w:rsidRPr="00894DBB">
        <w:rPr>
          <w:rFonts w:ascii="Calibri" w:hAnsi="Calibri" w:cs="Calibri"/>
          <w:b/>
        </w:rPr>
        <w:t>III. Новая образовательная технология.</w:t>
      </w:r>
    </w:p>
    <w:p w:rsidR="006D60BD" w:rsidRPr="00894DBB" w:rsidRDefault="006D60BD" w:rsidP="006D60BD">
      <w:pPr>
        <w:tabs>
          <w:tab w:val="left" w:pos="1440"/>
          <w:tab w:val="left" w:pos="1620"/>
        </w:tabs>
        <w:spacing w:line="247" w:lineRule="auto"/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Ясно, что учебный процесс, организованный на основе данного учебника, должен проходить несколько иначе, чем при работе с традиционными учебниками. Объясним подробно, как следует организовывать учебный процесс.</w:t>
      </w:r>
    </w:p>
    <w:p w:rsidR="006D60BD" w:rsidRPr="00894DBB" w:rsidRDefault="006D60BD" w:rsidP="006D60BD">
      <w:pPr>
        <w:tabs>
          <w:tab w:val="left" w:pos="1440"/>
          <w:tab w:val="left" w:pos="1620"/>
        </w:tabs>
        <w:spacing w:line="247" w:lineRule="auto"/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Объяснение нового материала начинается с того, что учащиеся записывают в рабочей тетради тему урока и открывают учебники на том месте, где начинается материал данного урока. </w:t>
      </w:r>
    </w:p>
    <w:p w:rsidR="006D60BD" w:rsidRPr="00894DBB" w:rsidRDefault="006D60BD" w:rsidP="006D60BD">
      <w:pPr>
        <w:tabs>
          <w:tab w:val="left" w:pos="1440"/>
          <w:tab w:val="left" w:pos="1620"/>
        </w:tabs>
        <w:spacing w:line="247" w:lineRule="auto"/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После этого учитель </w:t>
      </w:r>
      <w:r w:rsidRPr="00894DBB">
        <w:rPr>
          <w:rFonts w:ascii="Calibri" w:hAnsi="Calibri" w:cs="Calibri"/>
          <w:b/>
        </w:rPr>
        <w:t>читает вслух</w:t>
      </w:r>
      <w:r w:rsidRPr="00894DBB">
        <w:rPr>
          <w:rFonts w:ascii="Calibri" w:hAnsi="Calibri" w:cs="Calibri"/>
        </w:rPr>
        <w:t xml:space="preserve"> (при необходимости добавляя свои комментарии) фрагмент текста параграфа, а ученики следят за текстом по книге, при необходимости записывая в рабочую тетрадь наиболее важные формулы и определения. </w:t>
      </w:r>
    </w:p>
    <w:p w:rsidR="006D60BD" w:rsidRPr="00894DBB" w:rsidRDefault="006D60BD" w:rsidP="006D60BD">
      <w:pPr>
        <w:tabs>
          <w:tab w:val="left" w:pos="1440"/>
          <w:tab w:val="left" w:pos="1620"/>
        </w:tabs>
        <w:spacing w:line="247" w:lineRule="auto"/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Заметим, что учителю в процессе чтения нет необходимости держать в руках учебник – весь текст учебника полностью продублирован в методическом пособии. А те места, которые необходимо записать в рабочие тетради, выделены в тексте жирным шрифтом.</w:t>
      </w:r>
    </w:p>
    <w:p w:rsidR="006D60BD" w:rsidRPr="00894DBB" w:rsidRDefault="006D60BD" w:rsidP="006D60BD">
      <w:pPr>
        <w:tabs>
          <w:tab w:val="left" w:pos="1440"/>
          <w:tab w:val="left" w:pos="1620"/>
        </w:tabs>
        <w:spacing w:line="247" w:lineRule="auto"/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Как правило, чтение занимает от 2 до 5 минут.  После того как определенный фрагмент текста прочитан и разобранная в учебнике задача пройдена, учитель разбирает на доске с помощью класса аналогичную задачу (текст каждой такой задачи вместе с решением приведен в методическом пособии).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Далее учитель записывает на доске номера задач для обязательного решения (одну–две задачи). Первые два–три ученика, показавшие учителю правильные решения, получают от учителя поощрительные баллы, и пока весь остальной класс продолжает решать обязательные задачи, «отличники» поучают дополнительные задания – еще 2–3 задачи повышенной трудности. В </w:t>
      </w:r>
      <w:proofErr w:type="gramStart"/>
      <w:r w:rsidRPr="00894DBB">
        <w:rPr>
          <w:rFonts w:ascii="Calibri" w:hAnsi="Calibri" w:cs="Calibri"/>
        </w:rPr>
        <w:t>итоге</w:t>
      </w:r>
      <w:proofErr w:type="gramEnd"/>
      <w:r w:rsidRPr="00894DBB">
        <w:rPr>
          <w:rFonts w:ascii="Calibri" w:hAnsi="Calibri" w:cs="Calibri"/>
        </w:rPr>
        <w:t xml:space="preserve"> – весь класс занят делом, а учитель имеет возможность помочь тем учащимся, у которых возникают трудности при решении задач.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lastRenderedPageBreak/>
        <w:t>После проверки решения обязательных задач у всех учеников учитель переходит к следующему фрагменту учебника.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605938">
        <w:rPr>
          <w:rFonts w:ascii="Calibri" w:hAnsi="Calibri" w:cs="Calibri"/>
        </w:rPr>
        <w:t>Заметим, что поскольку решения  ответы всех задач приведены в данном методическом пособии, на проверку правильности решения у каждо</w:t>
      </w:r>
      <w:r w:rsidRPr="00894DBB">
        <w:rPr>
          <w:rFonts w:ascii="Calibri" w:hAnsi="Calibri" w:cs="Calibri"/>
        </w:rPr>
        <w:t>го ученика уходит буквально 1–2 секунды.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Часть задач  предназначена для устного решения. Учитель вызывает на ответ учащегося по желанию или по своему усмотрению и тут же оценивает ответ.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Сразу отметим, что ставить за устные ответы оценки по пятибалльной шкале  нецелесообразно, так как опасение получить невысокую оценку будет сковывать инициативу учеников и, в конечном счете, учителю придется разбирать задачи самому. Если же придерживаться принципа: за правильный ответ – премиальные баллы, а за неправильный – ничего, учащиеся, как правило, работают очень активно.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В </w:t>
      </w:r>
      <w:proofErr w:type="gramStart"/>
      <w:r w:rsidRPr="00894DBB">
        <w:rPr>
          <w:rFonts w:ascii="Calibri" w:hAnsi="Calibri" w:cs="Calibri"/>
        </w:rPr>
        <w:t>конце</w:t>
      </w:r>
      <w:proofErr w:type="gramEnd"/>
      <w:r w:rsidRPr="00894DBB">
        <w:rPr>
          <w:rFonts w:ascii="Calibri" w:hAnsi="Calibri" w:cs="Calibri"/>
        </w:rPr>
        <w:t xml:space="preserve"> урока можно дать самостоятельную работу на 3–5 минут по только что пройденной теме. Оценки за них можно выставлять в классный </w:t>
      </w:r>
      <w:r w:rsidRPr="009B543E">
        <w:rPr>
          <w:rFonts w:ascii="Calibri" w:hAnsi="Calibri" w:cs="Calibri"/>
        </w:rPr>
        <w:t>журнал. Поскольку решения всех задач приведены в методичке, проверка не займет много времени.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К каждому уроку в методическом пособии приведен список задач для домашнего задания. По своему усмотрению учит</w:t>
      </w:r>
      <w:r>
        <w:rPr>
          <w:rFonts w:ascii="Calibri" w:hAnsi="Calibri" w:cs="Calibri"/>
        </w:rPr>
        <w:t>ель может задать как все задачи,</w:t>
      </w:r>
      <w:r w:rsidRPr="00894DBB">
        <w:rPr>
          <w:rFonts w:ascii="Calibri" w:hAnsi="Calibri" w:cs="Calibri"/>
        </w:rPr>
        <w:t xml:space="preserve"> так и некоторые из них. Целесообразно давать одно большое домашнее задание на неделю, и раз в неделю собирать на проверку тетради </w:t>
      </w:r>
      <w:r w:rsidRPr="009B543E">
        <w:rPr>
          <w:rFonts w:ascii="Calibri" w:hAnsi="Calibri" w:cs="Calibri"/>
        </w:rPr>
        <w:t>с домашним заданием. Поскольку решения всех домашних задач приведены в методичке, проверка не займет много времени.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Как правило, у учителей, привыкших к традиционным формам проведения уроков, возникают три вопроса, на которые необходимо ответить.</w:t>
      </w:r>
    </w:p>
    <w:p w:rsidR="006D60BD" w:rsidRPr="00894DBB" w:rsidRDefault="006D60BD" w:rsidP="006D60BD">
      <w:pPr>
        <w:tabs>
          <w:tab w:val="left" w:pos="1440"/>
          <w:tab w:val="left" w:pos="1620"/>
        </w:tabs>
        <w:spacing w:line="247" w:lineRule="auto"/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  <w:b/>
          <w:i/>
        </w:rPr>
        <w:t>Вопрос 1</w:t>
      </w:r>
      <w:r w:rsidRPr="00894DBB">
        <w:rPr>
          <w:rFonts w:ascii="Calibri" w:hAnsi="Calibri" w:cs="Calibri"/>
          <w:b/>
        </w:rPr>
        <w:t>.</w:t>
      </w:r>
      <w:r w:rsidRPr="00894DBB">
        <w:rPr>
          <w:rFonts w:ascii="Calibri" w:hAnsi="Calibri" w:cs="Calibri"/>
        </w:rPr>
        <w:t xml:space="preserve"> По данной методике устных опросов учащихся у доски вообще не предусмотрено. Правильно ли это?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  <w:i/>
        </w:rPr>
        <w:t>Ответ</w:t>
      </w:r>
      <w:r w:rsidRPr="00894DBB">
        <w:rPr>
          <w:rFonts w:ascii="Calibri" w:hAnsi="Calibri" w:cs="Calibri"/>
        </w:rPr>
        <w:t xml:space="preserve">: Автор абсолютно убежден, что правильно. Давайте проведем несложный арифметический подсчет. Допустим, в вашем классе 30 учеников, причем каждого из них надо 5 раз в полугодие опросить у доски. Допустим, что каждый опрос занимает 5 минут. Значит, за полугодие это составляет: 5 мин </w:t>
      </w:r>
      <w:r w:rsidRPr="00894DBB">
        <w:rPr>
          <w:rFonts w:ascii="Calibri" w:hAnsi="Calibri" w:cs="Calibri"/>
        </w:rPr>
        <w:sym w:font="Symbol" w:char="F0B4"/>
      </w:r>
      <w:r w:rsidRPr="00894DBB">
        <w:rPr>
          <w:rFonts w:ascii="Calibri" w:hAnsi="Calibri" w:cs="Calibri"/>
        </w:rPr>
        <w:t xml:space="preserve"> 30 уч-ся </w:t>
      </w:r>
      <w:r w:rsidRPr="00894DBB">
        <w:rPr>
          <w:rFonts w:ascii="Calibri" w:hAnsi="Calibri" w:cs="Calibri"/>
        </w:rPr>
        <w:sym w:font="Symbol" w:char="F0B4"/>
      </w:r>
      <w:r w:rsidRPr="00894DBB">
        <w:rPr>
          <w:rFonts w:ascii="Calibri" w:hAnsi="Calibri" w:cs="Calibri"/>
        </w:rPr>
        <w:t xml:space="preserve"> 5 раз = 750 мин = 16,6 уроков. В течение этих 17 уроков дети не получают </w:t>
      </w:r>
      <w:r w:rsidRPr="00894DBB">
        <w:rPr>
          <w:rFonts w:ascii="Calibri" w:hAnsi="Calibri" w:cs="Calibri"/>
          <w:i/>
        </w:rPr>
        <w:t>никакой</w:t>
      </w:r>
      <w:r w:rsidRPr="00894DBB">
        <w:rPr>
          <w:rFonts w:ascii="Calibri" w:hAnsi="Calibri" w:cs="Calibri"/>
        </w:rPr>
        <w:t xml:space="preserve"> новой информации, а будут выступать в роли пассивных слушателей пересказов текста учебника. Причем пересказы эти будут, с точки зрения лекторского мастерства, достаточно слабыми, а то и безграмотными.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Ясно, что уровень знаний по физике от таких «слушаний» не повысится, а вот драгоценного времени, которого нам так катастрофически не хватает, тратится очень много. Кроме того, вызов к доске – болезненно неприятное событие для ученика. Само ожидание такого вызова зачастую превращает урок, а значит, и предмет изучения в нечто нежелательное.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  <w:b/>
          <w:i/>
        </w:rPr>
        <w:t>Вопрос 2</w:t>
      </w:r>
      <w:r w:rsidRPr="00894DBB">
        <w:rPr>
          <w:rFonts w:ascii="Calibri" w:hAnsi="Calibri" w:cs="Calibri"/>
        </w:rPr>
        <w:t xml:space="preserve">. Учителю предлагается </w:t>
      </w:r>
      <w:r w:rsidRPr="00894DBB">
        <w:rPr>
          <w:rFonts w:ascii="Calibri" w:hAnsi="Calibri" w:cs="Calibri"/>
          <w:i/>
        </w:rPr>
        <w:t>читать</w:t>
      </w:r>
      <w:r w:rsidRPr="00894DBB">
        <w:rPr>
          <w:rFonts w:ascii="Calibri" w:hAnsi="Calibri" w:cs="Calibri"/>
        </w:rPr>
        <w:t xml:space="preserve"> текст учебника. А не лучше ли изложить своими словами?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  <w:i/>
        </w:rPr>
        <w:t>Ответ</w:t>
      </w:r>
      <w:r w:rsidRPr="00894DBB">
        <w:rPr>
          <w:rFonts w:ascii="Calibri" w:hAnsi="Calibri" w:cs="Calibri"/>
        </w:rPr>
        <w:t xml:space="preserve">. В </w:t>
      </w:r>
      <w:proofErr w:type="gramStart"/>
      <w:r w:rsidRPr="00894DBB">
        <w:rPr>
          <w:rFonts w:ascii="Calibri" w:hAnsi="Calibri" w:cs="Calibri"/>
        </w:rPr>
        <w:t>идеале</w:t>
      </w:r>
      <w:proofErr w:type="gramEnd"/>
      <w:r w:rsidRPr="00894DBB">
        <w:rPr>
          <w:rFonts w:ascii="Calibri" w:hAnsi="Calibri" w:cs="Calibri"/>
        </w:rPr>
        <w:t xml:space="preserve"> – конечно, лучше! Но здесь есть опасность, во-первых, увлечься </w:t>
      </w:r>
      <w:r w:rsidRPr="009B543E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потерять</w:t>
      </w:r>
      <w:r w:rsidRPr="00894DBB">
        <w:rPr>
          <w:rFonts w:ascii="Calibri" w:hAnsi="Calibri" w:cs="Calibri"/>
        </w:rPr>
        <w:t xml:space="preserve"> тем</w:t>
      </w:r>
      <w:r>
        <w:rPr>
          <w:rFonts w:ascii="Calibri" w:hAnsi="Calibri" w:cs="Calibri"/>
        </w:rPr>
        <w:t>п</w:t>
      </w:r>
      <w:r w:rsidRPr="00894DBB">
        <w:rPr>
          <w:rFonts w:ascii="Calibri" w:hAnsi="Calibri" w:cs="Calibri"/>
        </w:rPr>
        <w:t xml:space="preserve"> урока, а в</w:t>
      </w:r>
      <w:r>
        <w:rPr>
          <w:rFonts w:ascii="Calibri" w:hAnsi="Calibri" w:cs="Calibri"/>
        </w:rPr>
        <w:t>о</w:t>
      </w:r>
      <w:r w:rsidRPr="00894DBB">
        <w:rPr>
          <w:rFonts w:ascii="Calibri" w:hAnsi="Calibri" w:cs="Calibri"/>
        </w:rPr>
        <w:t xml:space="preserve">-вторых, элементарно </w:t>
      </w:r>
      <w:r w:rsidRPr="00894DBB">
        <w:rPr>
          <w:rFonts w:ascii="Calibri" w:hAnsi="Calibri" w:cs="Calibri"/>
          <w:i/>
        </w:rPr>
        <w:t>забыть</w:t>
      </w:r>
      <w:r w:rsidRPr="00894DBB">
        <w:rPr>
          <w:rFonts w:ascii="Calibri" w:hAnsi="Calibri" w:cs="Calibri"/>
        </w:rPr>
        <w:t xml:space="preserve"> что-то существенное из того, что надо сказать </w:t>
      </w:r>
      <w:r w:rsidRPr="00894DBB">
        <w:rPr>
          <w:rFonts w:ascii="Calibri" w:hAnsi="Calibri" w:cs="Calibri"/>
        </w:rPr>
        <w:lastRenderedPageBreak/>
        <w:t xml:space="preserve">именно в данный момент. В </w:t>
      </w:r>
      <w:proofErr w:type="gramStart"/>
      <w:r w:rsidRPr="00894DBB">
        <w:rPr>
          <w:rFonts w:ascii="Calibri" w:hAnsi="Calibri" w:cs="Calibri"/>
        </w:rPr>
        <w:t>общем</w:t>
      </w:r>
      <w:proofErr w:type="gramEnd"/>
      <w:r w:rsidRPr="00894DBB">
        <w:rPr>
          <w:rFonts w:ascii="Calibri" w:hAnsi="Calibri" w:cs="Calibri"/>
        </w:rPr>
        <w:t xml:space="preserve">, тут каждый решает сам. Автор учебника, который сам по нему работает уже 20 лет, обычно творчески совмещает чтение со своими комментариями и добавлениями. 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  <w:b/>
          <w:i/>
        </w:rPr>
        <w:t>Вопрос 3</w:t>
      </w:r>
      <w:r w:rsidRPr="00894DBB">
        <w:rPr>
          <w:rFonts w:ascii="Calibri" w:hAnsi="Calibri" w:cs="Calibri"/>
        </w:rPr>
        <w:t>. Как быть с фронтальными лабораторными работами?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  <w:i/>
        </w:rPr>
        <w:t>Ответ</w:t>
      </w:r>
      <w:r w:rsidRPr="00894DBB">
        <w:rPr>
          <w:rFonts w:ascii="Calibri" w:hAnsi="Calibri" w:cs="Calibri"/>
        </w:rPr>
        <w:t>: Здесь ничего менять не надо. Проводите лабораторные работы в строгом соответствии с программой.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Несколько слов о работе с программой. Поскольку последовательность изложения материала в значительной степени соответствует последовательности изложения в традиционном учебнике А.В. </w:t>
      </w:r>
      <w:proofErr w:type="spellStart"/>
      <w:r w:rsidRPr="00894DBB">
        <w:rPr>
          <w:rFonts w:ascii="Calibri" w:hAnsi="Calibri" w:cs="Calibri"/>
        </w:rPr>
        <w:t>Перышкина</w:t>
      </w:r>
      <w:proofErr w:type="spellEnd"/>
      <w:r w:rsidRPr="00894DBB">
        <w:rPr>
          <w:rFonts w:ascii="Calibri" w:hAnsi="Calibri" w:cs="Calibri"/>
        </w:rPr>
        <w:t>, то за основу такой программы вполне можно взять рабочую программу, составленную для данного традиционного учебника, внеся в нее небольшие изменения.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  <w:b/>
        </w:rPr>
      </w:pPr>
      <w:r w:rsidRPr="00894DBB">
        <w:rPr>
          <w:rFonts w:ascii="Calibri" w:hAnsi="Calibri" w:cs="Calibri"/>
          <w:b/>
        </w:rPr>
        <w:t>IV. Последовательность изложения материала.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Для учеников 7 класса первая возможность показать свои достижения по физике – это школьный тур Всероссийской олимпиады. В разных </w:t>
      </w:r>
      <w:proofErr w:type="gramStart"/>
      <w:r w:rsidRPr="00894DBB">
        <w:rPr>
          <w:rFonts w:ascii="Calibri" w:hAnsi="Calibri" w:cs="Calibri"/>
        </w:rPr>
        <w:t>регионах</w:t>
      </w:r>
      <w:proofErr w:type="gramEnd"/>
      <w:r w:rsidRPr="00894DBB">
        <w:rPr>
          <w:rFonts w:ascii="Calibri" w:hAnsi="Calibri" w:cs="Calibri"/>
        </w:rPr>
        <w:t xml:space="preserve"> страны он проводится в разные сроки, но обычно это конец сентября – начало октября. То есть на подготовку к этому мероприятию у ученика 4–5 недель. 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Какие же задачи обычно предлагаются на школьном туре?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Анализ многочисленных вариантов олимпиадных задач за последние 10–15 лет позволяет сформулировать основные темы: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1. Перевод единиц длины, объема, массы и скорости из одних </w:t>
      </w:r>
      <w:r>
        <w:rPr>
          <w:rFonts w:ascii="Calibri" w:hAnsi="Calibri" w:cs="Calibri"/>
        </w:rPr>
        <w:t>не</w:t>
      </w:r>
      <w:r w:rsidRPr="00894DBB">
        <w:rPr>
          <w:rFonts w:ascii="Calibri" w:hAnsi="Calibri" w:cs="Calibri"/>
        </w:rPr>
        <w:t>системных единиц в другие.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2. Вычисление средней скорости движения.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3. Движение «вдогонку» и «навстречу». 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4. Движение по движущейся дороге (река, эскалатор).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5. Измерения и измерительные приборы.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Именно по этой причине в предлагаемом вам учебнике данные темы вынесены в самое начало.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 xml:space="preserve">На региональном (муниципальном) туре Всероссийской олимпиады школьников по физике к пяти </w:t>
      </w:r>
      <w:r>
        <w:rPr>
          <w:rFonts w:ascii="Calibri" w:hAnsi="Calibri" w:cs="Calibri"/>
        </w:rPr>
        <w:t>выше перечисленным</w:t>
      </w:r>
      <w:r w:rsidRPr="00894DBB">
        <w:rPr>
          <w:rFonts w:ascii="Calibri" w:hAnsi="Calibri" w:cs="Calibri"/>
        </w:rPr>
        <w:t xml:space="preserve"> темам добавляются задачи </w:t>
      </w:r>
      <w:r w:rsidRPr="00894DBB">
        <w:rPr>
          <w:rFonts w:ascii="Calibri" w:hAnsi="Calibri" w:cs="Calibri"/>
          <w:i/>
        </w:rPr>
        <w:t>на плотность</w:t>
      </w:r>
      <w:r w:rsidRPr="00894DBB">
        <w:rPr>
          <w:rFonts w:ascii="Calibri" w:hAnsi="Calibri" w:cs="Calibri"/>
        </w:rPr>
        <w:t xml:space="preserve">. Поэтому и в учебнике следующая по очередности тема «Плотность». 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Поскольку уровень задач районного тура олимпиады выше школьного тура, к таким темам, как средняя скорость и плотность, мы возвращаемся еще раз в рамках систематической подготовки к муниципальному туру олимпиады.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</w:rPr>
        <w:t>Итак, подчеркнем: учебный проце</w:t>
      </w:r>
      <w:proofErr w:type="gramStart"/>
      <w:r w:rsidRPr="00894DBB">
        <w:rPr>
          <w:rFonts w:ascii="Calibri" w:hAnsi="Calibri" w:cs="Calibri"/>
        </w:rPr>
        <w:t>сс вкл</w:t>
      </w:r>
      <w:proofErr w:type="gramEnd"/>
      <w:r w:rsidRPr="00894DBB">
        <w:rPr>
          <w:rFonts w:ascii="Calibri" w:hAnsi="Calibri" w:cs="Calibri"/>
        </w:rPr>
        <w:t>ючает в себя не только изучение программных вопросов, но и системную подготовку к школьному и муниципальному турам Всероссийской олимпиады школьников.</w:t>
      </w: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</w:p>
    <w:p w:rsidR="006D60BD" w:rsidRPr="00894DBB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 w:rsidRPr="00894DBB">
        <w:rPr>
          <w:rFonts w:ascii="Calibri" w:hAnsi="Calibri" w:cs="Calibri"/>
          <w:b/>
        </w:rPr>
        <w:t>V. Противопоказания.</w:t>
      </w:r>
    </w:p>
    <w:p w:rsidR="006D60BD" w:rsidRPr="00894DBB" w:rsidRDefault="006D60BD" w:rsidP="006D60BD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Calibri"/>
          <w:sz w:val="20"/>
          <w:szCs w:val="20"/>
        </w:rPr>
      </w:pPr>
      <w:r w:rsidRPr="00894DBB">
        <w:rPr>
          <w:rFonts w:cs="Calibri"/>
          <w:sz w:val="20"/>
          <w:szCs w:val="20"/>
        </w:rPr>
        <w:t xml:space="preserve">Не сработает методика в </w:t>
      </w:r>
      <w:r w:rsidRPr="00894DBB">
        <w:rPr>
          <w:rFonts w:cs="Calibri"/>
          <w:sz w:val="18"/>
          <w:szCs w:val="20"/>
        </w:rPr>
        <w:t>НЕМОТИВИРОВАННОМ</w:t>
      </w:r>
      <w:r w:rsidRPr="00894DBB">
        <w:rPr>
          <w:rFonts w:cs="Calibri"/>
          <w:sz w:val="20"/>
          <w:szCs w:val="20"/>
        </w:rPr>
        <w:t xml:space="preserve"> классе, где есть ученики, незаинтересованные в изучении физики.</w:t>
      </w:r>
    </w:p>
    <w:p w:rsidR="006D60BD" w:rsidRPr="00894DBB" w:rsidRDefault="006D60BD" w:rsidP="006D60BD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Calibri"/>
          <w:sz w:val="20"/>
          <w:szCs w:val="20"/>
        </w:rPr>
      </w:pPr>
      <w:r w:rsidRPr="00894DBB">
        <w:rPr>
          <w:rFonts w:cs="Calibri"/>
          <w:sz w:val="20"/>
          <w:szCs w:val="20"/>
        </w:rPr>
        <w:t>Ничего не выйдет в слабом классе, в котором в начальной школе не заложена прочная база знаний. Даже если дети заинтересованы, без хороших математических навыков у них ничего не получится.</w:t>
      </w:r>
    </w:p>
    <w:p w:rsidR="006D60BD" w:rsidRPr="00894DBB" w:rsidRDefault="006D60BD" w:rsidP="006D60BD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Calibri"/>
          <w:sz w:val="20"/>
          <w:szCs w:val="20"/>
        </w:rPr>
      </w:pPr>
      <w:r w:rsidRPr="00894DBB">
        <w:rPr>
          <w:rFonts w:cs="Calibri"/>
          <w:sz w:val="20"/>
          <w:szCs w:val="20"/>
        </w:rPr>
        <w:t xml:space="preserve">Нельзя начинать работу по данной методике без согласования с администрацией школы. Мой учебник по своему статусу – учебное пособие. Но если ваша школа работает по учебникам </w:t>
      </w:r>
      <w:proofErr w:type="spellStart"/>
      <w:r w:rsidRPr="00894DBB">
        <w:rPr>
          <w:rFonts w:cs="Calibri"/>
          <w:sz w:val="20"/>
          <w:szCs w:val="20"/>
        </w:rPr>
        <w:t>Перышкина</w:t>
      </w:r>
      <w:proofErr w:type="spellEnd"/>
      <w:r w:rsidRPr="00894DBB">
        <w:rPr>
          <w:rFonts w:cs="Calibri"/>
          <w:sz w:val="20"/>
          <w:szCs w:val="20"/>
        </w:rPr>
        <w:t xml:space="preserve">, то КТП можно не менять. Темы в моих учебниках идут почти синхронно с темами в учебнике </w:t>
      </w:r>
      <w:proofErr w:type="spellStart"/>
      <w:r w:rsidRPr="00894DBB">
        <w:rPr>
          <w:rFonts w:cs="Calibri"/>
          <w:sz w:val="20"/>
          <w:szCs w:val="20"/>
        </w:rPr>
        <w:t>Перышкина</w:t>
      </w:r>
      <w:proofErr w:type="spellEnd"/>
      <w:r w:rsidRPr="00894DBB">
        <w:rPr>
          <w:rFonts w:cs="Calibri"/>
          <w:sz w:val="20"/>
          <w:szCs w:val="20"/>
        </w:rPr>
        <w:t>.</w:t>
      </w:r>
    </w:p>
    <w:p w:rsidR="006D60BD" w:rsidRPr="00894DBB" w:rsidRDefault="006D60BD" w:rsidP="006D60BD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Calibri"/>
          <w:sz w:val="20"/>
          <w:szCs w:val="20"/>
        </w:rPr>
      </w:pPr>
      <w:r w:rsidRPr="00894DBB">
        <w:rPr>
          <w:rFonts w:cs="Calibri"/>
          <w:sz w:val="20"/>
          <w:szCs w:val="20"/>
        </w:rPr>
        <w:t xml:space="preserve">Два часа в неделю для моей методики – </w:t>
      </w:r>
      <w:r>
        <w:rPr>
          <w:rFonts w:cs="Calibri"/>
          <w:sz w:val="20"/>
          <w:szCs w:val="20"/>
        </w:rPr>
        <w:t>недостаточно</w:t>
      </w:r>
      <w:r w:rsidRPr="00894DBB">
        <w:rPr>
          <w:rFonts w:cs="Calibri"/>
          <w:sz w:val="20"/>
          <w:szCs w:val="20"/>
        </w:rPr>
        <w:t>! Нужно три</w:t>
      </w:r>
      <w:r>
        <w:rPr>
          <w:rFonts w:cs="Calibri"/>
          <w:sz w:val="20"/>
          <w:szCs w:val="20"/>
        </w:rPr>
        <w:t xml:space="preserve">, а еще лучше четыре </w:t>
      </w:r>
      <w:r w:rsidRPr="00894DBB">
        <w:rPr>
          <w:rFonts w:cs="Calibri"/>
          <w:sz w:val="20"/>
          <w:szCs w:val="20"/>
        </w:rPr>
        <w:t xml:space="preserve"> часа</w:t>
      </w:r>
      <w:proofErr w:type="gramStart"/>
      <w:r>
        <w:rPr>
          <w:rFonts w:cs="Calibri"/>
          <w:sz w:val="20"/>
          <w:szCs w:val="20"/>
        </w:rPr>
        <w:t xml:space="preserve"> </w:t>
      </w:r>
      <w:r w:rsidRPr="00894DBB">
        <w:rPr>
          <w:rFonts w:cs="Calibri"/>
          <w:sz w:val="20"/>
          <w:szCs w:val="20"/>
        </w:rPr>
        <w:t>.</w:t>
      </w:r>
      <w:proofErr w:type="gramEnd"/>
      <w:r w:rsidRPr="00894DB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Дополнительные часы</w:t>
      </w:r>
      <w:r w:rsidRPr="00894DBB">
        <w:rPr>
          <w:rFonts w:cs="Calibri"/>
          <w:sz w:val="20"/>
          <w:szCs w:val="20"/>
        </w:rPr>
        <w:t xml:space="preserve"> можно попробовать взять либо за счет школьной компоненты, либо за счет дополнительного образования, либо в качестве внеклассной работы.</w:t>
      </w:r>
    </w:p>
    <w:p w:rsidR="006D60BD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</w:p>
    <w:p w:rsidR="006D60BD" w:rsidRPr="006A5780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Посмотреть демонстрационный фрагмент учебника для 7 класса, а также фрагмент методического пособия для учителя можно на сайте ЗФМЛ «Авангард» </w:t>
      </w:r>
      <w:proofErr w:type="spellStart"/>
      <w:r w:rsidR="006A5780" w:rsidRPr="00544017">
        <w:rPr>
          <w:rFonts w:ascii="Calibri" w:eastAsia="Calibri" w:hAnsi="Calibri" w:cs="Calibri"/>
          <w:b/>
          <w:sz w:val="20"/>
          <w:szCs w:val="20"/>
        </w:rPr>
        <w:t>avangard-lyceum.ru</w:t>
      </w:r>
      <w:proofErr w:type="spellEnd"/>
      <w:r w:rsidR="006A5780" w:rsidRPr="006A5780">
        <w:rPr>
          <w:rFonts w:ascii="Calibri" w:eastAsia="Calibri" w:hAnsi="Calibri" w:cs="Calibri"/>
          <w:b/>
          <w:sz w:val="20"/>
          <w:szCs w:val="20"/>
        </w:rPr>
        <w:t>.</w:t>
      </w:r>
    </w:p>
    <w:p w:rsidR="006D60BD" w:rsidRDefault="006D60BD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Вы готовы попробовать применить данную методику в Вашей работе, в Вашей работе, включайтесь в Программу «Физика для </w:t>
      </w:r>
      <w:proofErr w:type="gramStart"/>
      <w:r>
        <w:rPr>
          <w:rFonts w:ascii="Calibri" w:hAnsi="Calibri" w:cs="Calibri"/>
        </w:rPr>
        <w:t>одаренных</w:t>
      </w:r>
      <w:proofErr w:type="gramEnd"/>
      <w:r>
        <w:rPr>
          <w:rFonts w:ascii="Calibri" w:hAnsi="Calibri" w:cs="Calibri"/>
        </w:rPr>
        <w:t>».</w:t>
      </w:r>
    </w:p>
    <w:p w:rsidR="002C33F6" w:rsidRDefault="002C33F6" w:rsidP="006D60BD">
      <w:pPr>
        <w:tabs>
          <w:tab w:val="left" w:pos="1440"/>
          <w:tab w:val="left" w:pos="1620"/>
        </w:tabs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этого необходимо сделать  следующее:</w:t>
      </w:r>
    </w:p>
    <w:p w:rsidR="002C33F6" w:rsidRDefault="006A5780" w:rsidP="006A5780">
      <w:pPr>
        <w:pStyle w:val="a5"/>
        <w:numPr>
          <w:ilvl w:val="0"/>
          <w:numId w:val="3"/>
        </w:numPr>
        <w:tabs>
          <w:tab w:val="left" w:pos="1440"/>
          <w:tab w:val="left" w:pos="1620"/>
        </w:tabs>
        <w:jc w:val="both"/>
        <w:rPr>
          <w:rFonts w:cs="Calibri"/>
        </w:rPr>
      </w:pPr>
      <w:r>
        <w:rPr>
          <w:rFonts w:cs="Calibri"/>
        </w:rPr>
        <w:t>Согласовать Ваше решение с администрацией Вашей школы.</w:t>
      </w:r>
    </w:p>
    <w:p w:rsidR="006A5780" w:rsidRDefault="006A5780" w:rsidP="006A5780">
      <w:pPr>
        <w:pStyle w:val="a5"/>
        <w:numPr>
          <w:ilvl w:val="0"/>
          <w:numId w:val="3"/>
        </w:numPr>
        <w:tabs>
          <w:tab w:val="left" w:pos="1440"/>
          <w:tab w:val="left" w:pos="1620"/>
        </w:tabs>
        <w:jc w:val="both"/>
        <w:rPr>
          <w:rFonts w:cs="Calibri"/>
        </w:rPr>
      </w:pPr>
      <w:r>
        <w:rPr>
          <w:rFonts w:cs="Calibri"/>
        </w:rPr>
        <w:t>Определиться с количеством учеников, которых Вы готовы обучать по нашей методике в будущем учебном году.</w:t>
      </w:r>
    </w:p>
    <w:p w:rsidR="006A5780" w:rsidRDefault="006A5780" w:rsidP="006D60BD">
      <w:pPr>
        <w:pStyle w:val="a5"/>
        <w:numPr>
          <w:ilvl w:val="0"/>
          <w:numId w:val="3"/>
        </w:numPr>
        <w:tabs>
          <w:tab w:val="left" w:pos="1440"/>
          <w:tab w:val="left" w:pos="1620"/>
        </w:tabs>
        <w:jc w:val="both"/>
      </w:pPr>
      <w:r w:rsidRPr="006A5780">
        <w:rPr>
          <w:rFonts w:cs="Calibri"/>
        </w:rPr>
        <w:t xml:space="preserve">Выслать заявку на учебники «Физика-7» (в двух частях) по электронному адресу ЗФМЛ «Авангард»:  </w:t>
      </w:r>
      <w:hyperlink r:id="rId8" w:history="1">
        <w:r w:rsidRPr="00544017">
          <w:rPr>
            <w:rStyle w:val="a6"/>
            <w:rFonts w:eastAsia="Calibri" w:cs="Calibri"/>
            <w:sz w:val="20"/>
            <w:szCs w:val="20"/>
            <w:lang w:val="en-US"/>
          </w:rPr>
          <w:t>avangard</w:t>
        </w:r>
        <w:r w:rsidRPr="00544017">
          <w:rPr>
            <w:rStyle w:val="a6"/>
            <w:rFonts w:eastAsia="Calibri" w:cs="Calibri"/>
            <w:sz w:val="20"/>
            <w:szCs w:val="20"/>
          </w:rPr>
          <w:t>-</w:t>
        </w:r>
        <w:r w:rsidRPr="00544017">
          <w:rPr>
            <w:rStyle w:val="a6"/>
            <w:rFonts w:eastAsia="Calibri" w:cs="Calibri"/>
            <w:sz w:val="20"/>
            <w:szCs w:val="20"/>
            <w:lang w:val="en-US"/>
          </w:rPr>
          <w:t>school</w:t>
        </w:r>
        <w:r w:rsidRPr="00544017">
          <w:rPr>
            <w:rStyle w:val="a6"/>
            <w:rFonts w:eastAsia="Calibri" w:cs="Calibri"/>
            <w:sz w:val="20"/>
            <w:szCs w:val="20"/>
          </w:rPr>
          <w:t>@</w:t>
        </w:r>
        <w:r w:rsidRPr="00544017">
          <w:rPr>
            <w:rStyle w:val="a6"/>
            <w:rFonts w:eastAsia="Calibri" w:cs="Calibri"/>
            <w:sz w:val="20"/>
            <w:szCs w:val="20"/>
            <w:lang w:val="en-US"/>
          </w:rPr>
          <w:t>mail</w:t>
        </w:r>
        <w:r w:rsidRPr="00544017">
          <w:rPr>
            <w:rStyle w:val="a6"/>
            <w:rFonts w:eastAsia="Calibri" w:cs="Calibri"/>
            <w:sz w:val="20"/>
            <w:szCs w:val="20"/>
          </w:rPr>
          <w:t>.</w:t>
        </w:r>
        <w:r w:rsidRPr="00544017">
          <w:rPr>
            <w:rStyle w:val="a6"/>
            <w:rFonts w:eastAsia="Calibri" w:cs="Calibri"/>
            <w:sz w:val="20"/>
            <w:szCs w:val="20"/>
            <w:lang w:val="en-US"/>
          </w:rPr>
          <w:t>ru</w:t>
        </w:r>
      </w:hyperlink>
      <w:r>
        <w:t>.</w:t>
      </w:r>
    </w:p>
    <w:p w:rsidR="006A5780" w:rsidRDefault="006A5780" w:rsidP="006D60BD">
      <w:pPr>
        <w:pStyle w:val="a5"/>
        <w:numPr>
          <w:ilvl w:val="0"/>
          <w:numId w:val="3"/>
        </w:numPr>
        <w:tabs>
          <w:tab w:val="left" w:pos="1440"/>
          <w:tab w:val="left" w:pos="1620"/>
        </w:tabs>
        <w:jc w:val="both"/>
      </w:pPr>
      <w:r>
        <w:t>Обратите внимание: методическое пособие для учителя в электронной форме Вы получите по электронной почте БЕСПЛАТНО.</w:t>
      </w:r>
    </w:p>
    <w:p w:rsidR="006A5780" w:rsidRDefault="006A5780" w:rsidP="006D60BD">
      <w:pPr>
        <w:pStyle w:val="a5"/>
        <w:numPr>
          <w:ilvl w:val="0"/>
          <w:numId w:val="3"/>
        </w:numPr>
        <w:tabs>
          <w:tab w:val="left" w:pos="1440"/>
          <w:tab w:val="left" w:pos="1620"/>
        </w:tabs>
        <w:jc w:val="both"/>
      </w:pPr>
      <w:r>
        <w:t>После получения Вашей заявки ЗФМЛ «Авангард» вышлет на указанный Вами электронный адрес счет за учебники для 7 класса в двух частях (ориентировочная стоимость – 990 рублей за каждый комплект).</w:t>
      </w:r>
    </w:p>
    <w:p w:rsidR="006A5780" w:rsidRDefault="006A5780" w:rsidP="006D60BD">
      <w:pPr>
        <w:pStyle w:val="a5"/>
        <w:numPr>
          <w:ilvl w:val="0"/>
          <w:numId w:val="3"/>
        </w:numPr>
        <w:tabs>
          <w:tab w:val="left" w:pos="1440"/>
          <w:tab w:val="left" w:pos="1620"/>
        </w:tabs>
        <w:jc w:val="both"/>
      </w:pPr>
      <w:r>
        <w:t xml:space="preserve">После того как Ваша школа произведет оплату, Вы сможете получить учебники: по почте или </w:t>
      </w:r>
      <w:proofErr w:type="spellStart"/>
      <w:r>
        <w:t>самовывозом</w:t>
      </w:r>
      <w:proofErr w:type="spellEnd"/>
      <w:r>
        <w:t xml:space="preserve"> – по Вашему желанию. Чем раньше Вы это сделаете, тем лучше.</w:t>
      </w:r>
    </w:p>
    <w:p w:rsidR="006A5780" w:rsidRDefault="006A5780" w:rsidP="006D60BD">
      <w:pPr>
        <w:pStyle w:val="a5"/>
        <w:numPr>
          <w:ilvl w:val="0"/>
          <w:numId w:val="3"/>
        </w:numPr>
        <w:tabs>
          <w:tab w:val="left" w:pos="1440"/>
          <w:tab w:val="left" w:pos="1620"/>
        </w:tabs>
        <w:jc w:val="both"/>
      </w:pPr>
      <w:r>
        <w:t xml:space="preserve">С 1 сентября 2020 года Вы начнете проводить занятия </w:t>
      </w:r>
      <w:r w:rsidR="007318C2">
        <w:t xml:space="preserve">по нашим учебникам, при </w:t>
      </w:r>
      <w:proofErr w:type="gramStart"/>
      <w:r w:rsidR="007318C2">
        <w:t>этом</w:t>
      </w:r>
      <w:proofErr w:type="gramEnd"/>
      <w:r w:rsidR="007318C2">
        <w:t xml:space="preserve"> у Вас всегда будет возможность обратиться в ЗФМЛ «Авангард» за консультацией по любому вопросу. Нас будут очень интересовать  успехи Ваших учеников по итогам 7 класса.</w:t>
      </w:r>
    </w:p>
    <w:p w:rsidR="007318C2" w:rsidRDefault="007318C2" w:rsidP="006D60BD">
      <w:pPr>
        <w:pStyle w:val="a5"/>
        <w:numPr>
          <w:ilvl w:val="0"/>
          <w:numId w:val="3"/>
        </w:numPr>
        <w:tabs>
          <w:tab w:val="left" w:pos="1440"/>
          <w:tab w:val="left" w:pos="1620"/>
        </w:tabs>
        <w:jc w:val="both"/>
      </w:pPr>
      <w:r>
        <w:t>Если Ваши результаты убедят Вас  в успехе, Вы сможете продолжить работу по учебникам 8  класса в следующем учебном году.</w:t>
      </w:r>
    </w:p>
    <w:p w:rsidR="007318C2" w:rsidRDefault="007318C2" w:rsidP="007318C2">
      <w:pPr>
        <w:tabs>
          <w:tab w:val="left" w:pos="1440"/>
          <w:tab w:val="left" w:pos="1620"/>
        </w:tabs>
        <w:jc w:val="both"/>
      </w:pPr>
    </w:p>
    <w:p w:rsidR="007318C2" w:rsidRDefault="007318C2" w:rsidP="007318C2">
      <w:pPr>
        <w:tabs>
          <w:tab w:val="left" w:pos="1440"/>
          <w:tab w:val="left" w:pos="1620"/>
        </w:tabs>
        <w:jc w:val="center"/>
      </w:pPr>
      <w:r>
        <w:t>Желаем Вам успеха!</w:t>
      </w:r>
    </w:p>
    <w:p w:rsidR="006D60BD" w:rsidRDefault="006D60BD" w:rsidP="007318C2">
      <w:pPr>
        <w:tabs>
          <w:tab w:val="left" w:pos="1440"/>
          <w:tab w:val="left" w:pos="1620"/>
        </w:tabs>
      </w:pPr>
    </w:p>
    <w:p w:rsidR="00D775F5" w:rsidRDefault="00D775F5" w:rsidP="00D775F5"/>
    <w:sectPr w:rsidR="00D775F5" w:rsidSect="00853F6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5B" w:rsidRDefault="004C6D5B" w:rsidP="007318C2">
      <w:pPr>
        <w:spacing w:after="0" w:line="240" w:lineRule="auto"/>
      </w:pPr>
      <w:r>
        <w:separator/>
      </w:r>
    </w:p>
  </w:endnote>
  <w:endnote w:type="continuationSeparator" w:id="0">
    <w:p w:rsidR="004C6D5B" w:rsidRDefault="004C6D5B" w:rsidP="0073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5B" w:rsidRDefault="004C6D5B" w:rsidP="007318C2">
      <w:pPr>
        <w:spacing w:after="0" w:line="240" w:lineRule="auto"/>
      </w:pPr>
      <w:r>
        <w:separator/>
      </w:r>
    </w:p>
  </w:footnote>
  <w:footnote w:type="continuationSeparator" w:id="0">
    <w:p w:rsidR="004C6D5B" w:rsidRDefault="004C6D5B" w:rsidP="0073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0399"/>
      <w:docPartObj>
        <w:docPartGallery w:val="Номера страниц (вверху страницы)"/>
        <w:docPartUnique/>
      </w:docPartObj>
    </w:sdtPr>
    <w:sdtContent>
      <w:p w:rsidR="007318C2" w:rsidRDefault="00E61962">
        <w:pPr>
          <w:pStyle w:val="a7"/>
          <w:jc w:val="center"/>
        </w:pPr>
        <w:fldSimple w:instr=" PAGE   \* MERGEFORMAT ">
          <w:r w:rsidR="00775B68">
            <w:rPr>
              <w:noProof/>
            </w:rPr>
            <w:t>1</w:t>
          </w:r>
        </w:fldSimple>
      </w:p>
    </w:sdtContent>
  </w:sdt>
  <w:p w:rsidR="007318C2" w:rsidRDefault="007318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BF4"/>
    <w:multiLevelType w:val="hybridMultilevel"/>
    <w:tmpl w:val="C08653CE"/>
    <w:lvl w:ilvl="0" w:tplc="25BE2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F20877"/>
    <w:multiLevelType w:val="hybridMultilevel"/>
    <w:tmpl w:val="581A3CE8"/>
    <w:lvl w:ilvl="0" w:tplc="02A4A73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F133B"/>
    <w:multiLevelType w:val="hybridMultilevel"/>
    <w:tmpl w:val="AC08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5F5"/>
    <w:rsid w:val="002C33F6"/>
    <w:rsid w:val="004C6D5B"/>
    <w:rsid w:val="006A5780"/>
    <w:rsid w:val="006D60BD"/>
    <w:rsid w:val="007318C2"/>
    <w:rsid w:val="00775B68"/>
    <w:rsid w:val="00853F67"/>
    <w:rsid w:val="00D775F5"/>
    <w:rsid w:val="00E61962"/>
    <w:rsid w:val="00E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60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6A578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18C2"/>
  </w:style>
  <w:style w:type="paragraph" w:styleId="a9">
    <w:name w:val="footer"/>
    <w:basedOn w:val="a"/>
    <w:link w:val="aa"/>
    <w:uiPriority w:val="99"/>
    <w:semiHidden/>
    <w:unhideWhenUsed/>
    <w:rsid w:val="0073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1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gard-schoo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3</cp:revision>
  <dcterms:created xsi:type="dcterms:W3CDTF">2020-03-02T14:13:00Z</dcterms:created>
  <dcterms:modified xsi:type="dcterms:W3CDTF">2020-03-03T13:23:00Z</dcterms:modified>
</cp:coreProperties>
</file>